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B4D91" w14:textId="77777777" w:rsidR="00BD2471" w:rsidRPr="00464145" w:rsidRDefault="00BD2471" w:rsidP="00BD2471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64145">
        <w:rPr>
          <w:rFonts w:eastAsia="Calibri"/>
          <w:b/>
          <w:sz w:val="28"/>
          <w:szCs w:val="28"/>
          <w:lang w:eastAsia="en-US"/>
        </w:rPr>
        <w:t>С 1 января 2023 года внесены изменения в Уголовно–процессуальный кодекс Российской Федерации.</w:t>
      </w:r>
    </w:p>
    <w:p w14:paraId="06BB9E74" w14:textId="77777777" w:rsidR="00BD2471" w:rsidRPr="00464145" w:rsidRDefault="00BD2471" w:rsidP="00BD2471">
      <w:pPr>
        <w:ind w:firstLine="708"/>
        <w:jc w:val="both"/>
        <w:rPr>
          <w:bCs/>
          <w:sz w:val="28"/>
          <w:szCs w:val="28"/>
        </w:rPr>
      </w:pPr>
      <w:r w:rsidRPr="00464145">
        <w:rPr>
          <w:sz w:val="28"/>
          <w:szCs w:val="28"/>
        </w:rPr>
        <w:t xml:space="preserve">29 декабря 2022 года Федеральным законом N 608-ФЗ внесены изменения в Уголовно-процессуальный кодекс Российской Федерации в нормы </w:t>
      </w:r>
      <w:r w:rsidRPr="00464145">
        <w:rPr>
          <w:bCs/>
          <w:sz w:val="28"/>
          <w:szCs w:val="28"/>
        </w:rPr>
        <w:t>об оглашении и составлении судебных решений</w:t>
      </w:r>
      <w:r w:rsidRPr="00464145">
        <w:rPr>
          <w:sz w:val="28"/>
          <w:szCs w:val="28"/>
        </w:rPr>
        <w:t xml:space="preserve">, </w:t>
      </w:r>
      <w:r w:rsidRPr="00464145">
        <w:rPr>
          <w:bCs/>
          <w:sz w:val="28"/>
          <w:szCs w:val="28"/>
        </w:rPr>
        <w:t>об обжаловании ряда действий и решений.</w:t>
      </w:r>
    </w:p>
    <w:p w14:paraId="66BA7565" w14:textId="77777777" w:rsidR="00BD2471" w:rsidRPr="00464145" w:rsidRDefault="00BD2471" w:rsidP="00BD2471">
      <w:pPr>
        <w:ind w:firstLine="540"/>
        <w:jc w:val="both"/>
        <w:rPr>
          <w:sz w:val="28"/>
          <w:szCs w:val="28"/>
        </w:rPr>
      </w:pPr>
      <w:r w:rsidRPr="00464145">
        <w:rPr>
          <w:sz w:val="28"/>
          <w:szCs w:val="28"/>
        </w:rPr>
        <w:t xml:space="preserve">Так, согласно ч. 7 ст. 241 УП К РФ приговор суда или иное решение, вынесенное по результатам судебного разбирательства, провозглашается в открытом судебном заседании. При этом оглашаются вводная и резолютивная их части. </w:t>
      </w:r>
    </w:p>
    <w:p w14:paraId="1A3698CF" w14:textId="77777777" w:rsidR="00BD2471" w:rsidRPr="00464145" w:rsidRDefault="00BD2471" w:rsidP="00BD2471">
      <w:pPr>
        <w:ind w:firstLine="540"/>
        <w:jc w:val="both"/>
        <w:rPr>
          <w:sz w:val="28"/>
          <w:szCs w:val="28"/>
        </w:rPr>
      </w:pPr>
      <w:r w:rsidRPr="00464145">
        <w:rPr>
          <w:sz w:val="28"/>
          <w:szCs w:val="28"/>
        </w:rPr>
        <w:t xml:space="preserve">Также внесены изменения в ч. 1 ст. 323 УПК РФ согласно которому, приговор мирового судьи может быть обжалован сторонами в течение 15 суток (вместо ранее 10 суток) со дня его провозглашения в порядке, установленном статьями 389.1 и 389.3 настоящего Кодекса. </w:t>
      </w:r>
    </w:p>
    <w:p w14:paraId="3B90ED01" w14:textId="77777777" w:rsidR="00BD2471" w:rsidRPr="00464145" w:rsidRDefault="00BD2471" w:rsidP="00BD2471">
      <w:pPr>
        <w:ind w:firstLine="540"/>
        <w:jc w:val="both"/>
        <w:rPr>
          <w:sz w:val="28"/>
          <w:szCs w:val="28"/>
        </w:rPr>
      </w:pPr>
      <w:r w:rsidRPr="00464145">
        <w:rPr>
          <w:sz w:val="28"/>
          <w:szCs w:val="28"/>
        </w:rPr>
        <w:t xml:space="preserve">Апелляционные жалоба, представление на приговор или иное решение суда первой инстанции могут быть поданы в течение 15 суток (вместо ранее 10 суток) со дня постановления приговора или вынесения иного решения суда, а осужденным, содержащимся под стражей, - в тот же срок со дня вручения ему копий приговора, определения, постановления (ч. 1 ст. 389.4 УПК РФ). </w:t>
      </w:r>
    </w:p>
    <w:p w14:paraId="41E114DB" w14:textId="77777777" w:rsidR="00BD2471" w:rsidRPr="00464145" w:rsidRDefault="00BD2471" w:rsidP="00BD2471">
      <w:pPr>
        <w:ind w:firstLine="540"/>
        <w:jc w:val="both"/>
        <w:rPr>
          <w:sz w:val="28"/>
          <w:szCs w:val="28"/>
        </w:rPr>
      </w:pPr>
      <w:r w:rsidRPr="00464145">
        <w:rPr>
          <w:sz w:val="28"/>
          <w:szCs w:val="28"/>
        </w:rPr>
        <w:t xml:space="preserve">Судья проверяет законность и обоснованность действий (бездействия) и решений дознавателя, начальника подразделения дознания, начальника органа дознания, органа дознания, следователя, руководителя следственного органа, прокурора не позднее чем через 14 суток (вместо ранее 5 суток), а действий (бездействия) и решений при производстве дознания в сокращенной форме - не позднее чем через 5 суток со дня поступления жалобы в судебном заседании с участием заявителя и его защитника, законного представителя или представителя, если они участвуют в уголовном деле, иных лиц, чьи интересы непосредственно затрагиваются обжалуемыми действием (бездействием) или решением, а также с участием прокурора, следователя, руководителя следственного органа (ч. 3 ст. 125 УПК РФ). </w:t>
      </w:r>
    </w:p>
    <w:p w14:paraId="72E9F910" w14:textId="145C37F5" w:rsidR="00C324D6" w:rsidRDefault="00C324D6"/>
    <w:p w14:paraId="30DB743E" w14:textId="65FEA0AB" w:rsidR="00AA12CE" w:rsidRPr="00E64C3C" w:rsidRDefault="00E64C3C" w:rsidP="00AA12CE">
      <w:pPr>
        <w:rPr>
          <w:sz w:val="28"/>
          <w:szCs w:val="28"/>
        </w:rPr>
      </w:pPr>
      <w:bookmarkStart w:id="0" w:name="_Hlk126658006"/>
      <w:r w:rsidRPr="00E64C3C">
        <w:rPr>
          <w:sz w:val="28"/>
          <w:szCs w:val="28"/>
        </w:rPr>
        <w:t xml:space="preserve">Заместитель прокурора </w:t>
      </w:r>
      <w:proofErr w:type="spellStart"/>
      <w:r w:rsidRPr="00E64C3C">
        <w:rPr>
          <w:sz w:val="28"/>
          <w:szCs w:val="28"/>
        </w:rPr>
        <w:t>Касторенского</w:t>
      </w:r>
      <w:proofErr w:type="spellEnd"/>
      <w:r w:rsidRPr="00E64C3C">
        <w:rPr>
          <w:sz w:val="28"/>
          <w:szCs w:val="28"/>
        </w:rPr>
        <w:t xml:space="preserve"> района </w:t>
      </w:r>
      <w:r w:rsidR="009119DE">
        <w:rPr>
          <w:sz w:val="28"/>
          <w:szCs w:val="28"/>
        </w:rPr>
        <w:t>А.А.</w:t>
      </w:r>
      <w:r w:rsidRPr="00E64C3C">
        <w:rPr>
          <w:sz w:val="28"/>
          <w:szCs w:val="28"/>
        </w:rPr>
        <w:t xml:space="preserve"> Ерин</w:t>
      </w:r>
    </w:p>
    <w:p w14:paraId="25F785E9" w14:textId="23D90719" w:rsidR="00AA12CE" w:rsidRPr="00E64C3C" w:rsidRDefault="00AA12CE" w:rsidP="00AA12CE">
      <w:pPr>
        <w:rPr>
          <w:sz w:val="28"/>
          <w:szCs w:val="28"/>
        </w:rPr>
      </w:pPr>
    </w:p>
    <w:bookmarkEnd w:id="0"/>
    <w:p w14:paraId="6EDF7C25" w14:textId="77777777" w:rsidR="00AA12CE" w:rsidRDefault="00AA12CE" w:rsidP="00AA12CE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Внесены изменения в Трудовой кодекс РФ в части прав мобилизованных и иных граждан.</w:t>
      </w:r>
    </w:p>
    <w:p w14:paraId="0EAA7EC5" w14:textId="77777777" w:rsidR="00AA12CE" w:rsidRDefault="00AA12CE" w:rsidP="00AA12CE">
      <w:pPr>
        <w:ind w:firstLine="540"/>
        <w:jc w:val="both"/>
        <w:rPr>
          <w:bCs/>
          <w:sz w:val="28"/>
          <w:szCs w:val="28"/>
        </w:rPr>
      </w:pPr>
    </w:p>
    <w:p w14:paraId="3DCE11A0" w14:textId="77777777" w:rsidR="00AA12CE" w:rsidRDefault="00AA12CE" w:rsidP="00AA12CE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Федеральным законом 19 декабря 2022 года №545-ФЗ статья 351.7 Трудового кодекса РФ дополнена новой частью 12, согласно которой л</w:t>
      </w:r>
      <w:r>
        <w:rPr>
          <w:sz w:val="28"/>
          <w:szCs w:val="28"/>
        </w:rPr>
        <w:t xml:space="preserve">ицо, с которым в период приостановления действия трудового договора расторгнут трудовой договор в связи с истечением срока его действия, в течение трех месяцев после окончания прохождения указанным лицом военной службы по мобилизации или военной службы по контракту, либо после окончания действия заключенного указанным лицом контракта о добровольном содействии в выполнении задач, возложенных на Вооруженные Силы </w:t>
      </w:r>
      <w:r>
        <w:rPr>
          <w:sz w:val="28"/>
          <w:szCs w:val="28"/>
        </w:rPr>
        <w:lastRenderedPageBreak/>
        <w:t>Российской Федерации,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 по мобилизации, заключения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 При этом работа по соответствующей должности (соответствующая работа) не должна быть противопоказана указанному лицу по состоянию здоровья.</w:t>
      </w:r>
    </w:p>
    <w:p w14:paraId="2586FA99" w14:textId="77777777" w:rsidR="00AA12CE" w:rsidRDefault="00AA12CE" w:rsidP="00AA12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положений части 12 статьи 351.7 Трудового кодекса РФ распространяется на правоотношения, возникшие с 21 сентября 2022 года. </w:t>
      </w:r>
    </w:p>
    <w:p w14:paraId="46488065" w14:textId="0127151D" w:rsidR="00AA12CE" w:rsidRDefault="00AA12CE" w:rsidP="009119DE">
      <w:pPr>
        <w:spacing w:after="160" w:line="240" w:lineRule="exact"/>
        <w:rPr>
          <w:rFonts w:eastAsia="Calibri"/>
          <w:sz w:val="28"/>
          <w:szCs w:val="28"/>
          <w:lang w:eastAsia="en-US"/>
        </w:rPr>
      </w:pPr>
    </w:p>
    <w:p w14:paraId="53619D80" w14:textId="6361FD1C" w:rsidR="009119DE" w:rsidRDefault="009119DE" w:rsidP="009119DE">
      <w:pPr>
        <w:spacing w:after="160"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Прокурор </w:t>
      </w:r>
      <w:proofErr w:type="spellStart"/>
      <w:r>
        <w:rPr>
          <w:rFonts w:eastAsia="Calibri"/>
          <w:sz w:val="28"/>
          <w:szCs w:val="28"/>
          <w:lang w:eastAsia="en-US"/>
        </w:rPr>
        <w:t>Касторенского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В.А. Малышев</w:t>
      </w:r>
    </w:p>
    <w:p w14:paraId="0B6B9C0C" w14:textId="77777777" w:rsidR="009119DE" w:rsidRDefault="009119DE" w:rsidP="009119DE">
      <w:pPr>
        <w:spacing w:after="160" w:line="240" w:lineRule="exact"/>
        <w:rPr>
          <w:rFonts w:eastAsia="Calibri"/>
          <w:sz w:val="28"/>
          <w:szCs w:val="28"/>
          <w:lang w:eastAsia="en-US"/>
        </w:rPr>
      </w:pPr>
    </w:p>
    <w:p w14:paraId="07F8FA76" w14:textId="77777777" w:rsidR="009119DE" w:rsidRDefault="009119DE" w:rsidP="009119DE">
      <w:pPr>
        <w:spacing w:after="160"/>
        <w:rPr>
          <w:rFonts w:eastAsia="Calibri"/>
          <w:sz w:val="28"/>
          <w:szCs w:val="28"/>
          <w:lang w:eastAsia="en-US"/>
        </w:rPr>
      </w:pPr>
    </w:p>
    <w:p w14:paraId="66728119" w14:textId="77777777" w:rsidR="00AA12CE" w:rsidRDefault="00AA12CE" w:rsidP="00AA12CE"/>
    <w:p w14:paraId="674C9E94" w14:textId="77777777" w:rsidR="00AA12CE" w:rsidRDefault="00AA12CE" w:rsidP="00AA12CE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 1 сентября 2023 года будет разрешено проведение дистанционных медосмотров водителей.</w:t>
      </w:r>
    </w:p>
    <w:p w14:paraId="016C9339" w14:textId="77777777" w:rsidR="00AA12CE" w:rsidRDefault="00AA12CE" w:rsidP="00AA12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 декабря 2022 года Федеральным законом №629-ФЗ внесены изменения в статью 46 Федерального закона «Об основах охраны здоровья граждан в Российской Федерации» и статью 29 Федерального закона «О безопасности дорожного движения».</w:t>
      </w:r>
    </w:p>
    <w:p w14:paraId="3D58A40F" w14:textId="77777777" w:rsidR="00AA12CE" w:rsidRDefault="00AA12CE" w:rsidP="00AA12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1 сентября 2023 г. вводится новый вид медицинских осмотров - медосмотр в течение рабочего дня (смены). Он проводится для выявления, например, признаков воздействия вредных и (или) опасных производственных факторов рабочей среды и трудового процесса на состояние здоровья работника, признаков алкогольного, наркотического или иного токсического опьянения. Обязательные медицинские осмотры в течение рабочего дня (смены) проводятся в течение всего времени работы лица в качестве водителя транспортного средства при необходимости по решению.</w:t>
      </w:r>
    </w:p>
    <w:p w14:paraId="0C9AAFB1" w14:textId="77777777" w:rsidR="00AA12CE" w:rsidRDefault="00AA12CE" w:rsidP="00AA12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указанной даты предрейсовые, послерейсовые медицинские осмотры, а также медицинские осмотры в течение рабочего дня (смены) можно проводить с использованием медицинских изделий, которые обеспечивают автоматизированную дистанционную передачу информации о состоянии здоровья водителей и дистанционный контроль состояния их здоровья. </w:t>
      </w:r>
    </w:p>
    <w:p w14:paraId="2552C8E2" w14:textId="77777777" w:rsidR="00AA12CE" w:rsidRDefault="00AA12CE" w:rsidP="00AA12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должна быть обеспечена идентификация личности водителя, чтобы исключить прохождение медосмотра иным лицом.</w:t>
      </w:r>
    </w:p>
    <w:p w14:paraId="73F146B0" w14:textId="77777777" w:rsidR="00AA12CE" w:rsidRDefault="00AA12CE" w:rsidP="00AA12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Дистанционные медосмотры нельзя проводить в случаях организованных перевозок групп детей или перевозки опасных грузов, а также на работах, связанных с регулярной перевозкой пассажиров в междугороднем сообщении по маршрутам, протяженность которых составляет 300 км и более.</w:t>
      </w:r>
    </w:p>
    <w:p w14:paraId="0A31BDCF" w14:textId="77777777" w:rsidR="00AA12CE" w:rsidRDefault="00AA12CE" w:rsidP="00AA12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Водителям, которые проходят предрейсовые, послерейсовые медицинские осмотры, а также медицинские осмотры в течение рабочего дня (смены) дистанционно, не менее двух раз в год в очной форме проводятся химико-токсикологические исследования наличия (отсутствия) в организме наркотических средств, психотропных веществ и их метаболитов </w:t>
      </w:r>
    </w:p>
    <w:p w14:paraId="314B6905" w14:textId="77777777" w:rsidR="00AA12CE" w:rsidRDefault="00AA12CE" w:rsidP="00AA12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включая необходимость проведения визуального осмотра, требования к указанным медицинским изделиям, их поверке и программному обеспечению, позволяющему исключить возможность фальсификации данных медицинского осмотра, и обеспечению возможности формирования соответствующих реквизитов путевых листов, в том числе в форме электронного документа, требования к работникам, проводящим медицинский осмотр, а также правила проведения химико-токсикологических исследований наличия (отсутствия) в организме человека наркотических средств, психотропных веществ и их метаболитов в отношении работников, проходящих медицинский осмотр с использованием указанных медицинских изделий, устанавливаются Правительством Российской Федерации. Требования к идентификации личности работника, проходящего медицинский осмотр, требования к сбору,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данных. </w:t>
      </w:r>
    </w:p>
    <w:p w14:paraId="3508AED9" w14:textId="22AB3BD2" w:rsidR="00AA12CE" w:rsidRDefault="00AA12CE" w:rsidP="009119DE">
      <w:pPr>
        <w:jc w:val="both"/>
        <w:rPr>
          <w:sz w:val="28"/>
          <w:szCs w:val="28"/>
        </w:rPr>
      </w:pPr>
    </w:p>
    <w:p w14:paraId="789438AC" w14:textId="5D61F715" w:rsidR="009119DE" w:rsidRPr="009119DE" w:rsidRDefault="009119DE" w:rsidP="009119DE">
      <w:pPr>
        <w:jc w:val="both"/>
        <w:rPr>
          <w:sz w:val="28"/>
          <w:szCs w:val="28"/>
        </w:rPr>
      </w:pPr>
      <w:bookmarkStart w:id="1" w:name="_Hlk126657746"/>
      <w:r w:rsidRPr="009119DE">
        <w:rPr>
          <w:sz w:val="28"/>
          <w:szCs w:val="28"/>
        </w:rPr>
        <w:t xml:space="preserve">Помощник прокурора </w:t>
      </w:r>
      <w:proofErr w:type="spellStart"/>
      <w:r w:rsidRPr="009119DE">
        <w:rPr>
          <w:sz w:val="28"/>
          <w:szCs w:val="28"/>
        </w:rPr>
        <w:t>Касторенского</w:t>
      </w:r>
      <w:proofErr w:type="spellEnd"/>
      <w:r w:rsidRPr="009119D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В.С. </w:t>
      </w:r>
      <w:proofErr w:type="spellStart"/>
      <w:r>
        <w:rPr>
          <w:sz w:val="28"/>
          <w:szCs w:val="28"/>
        </w:rPr>
        <w:t>Гудилина</w:t>
      </w:r>
      <w:bookmarkEnd w:id="1"/>
      <w:proofErr w:type="spellEnd"/>
    </w:p>
    <w:p w14:paraId="1E22B119" w14:textId="77777777" w:rsidR="009119DE" w:rsidRDefault="009119DE" w:rsidP="009119DE">
      <w:pPr>
        <w:jc w:val="both"/>
        <w:rPr>
          <w:sz w:val="28"/>
          <w:szCs w:val="28"/>
        </w:rPr>
      </w:pPr>
    </w:p>
    <w:p w14:paraId="29287FFE" w14:textId="77777777" w:rsidR="00AA12CE" w:rsidRDefault="00AA12CE" w:rsidP="00AA12CE">
      <w:pPr>
        <w:ind w:firstLine="540"/>
        <w:jc w:val="both"/>
        <w:rPr>
          <w:sz w:val="28"/>
          <w:szCs w:val="28"/>
        </w:rPr>
      </w:pPr>
    </w:p>
    <w:p w14:paraId="11C2FFDA" w14:textId="77777777" w:rsidR="00AA12CE" w:rsidRPr="005D6FC2" w:rsidRDefault="00AA12CE" w:rsidP="00AA12CE">
      <w:pPr>
        <w:rPr>
          <w:sz w:val="28"/>
          <w:szCs w:val="28"/>
        </w:rPr>
      </w:pPr>
    </w:p>
    <w:p w14:paraId="224827B1" w14:textId="77777777" w:rsidR="005D6FC2" w:rsidRPr="005D6FC2" w:rsidRDefault="005D6FC2" w:rsidP="005D6F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483B3F"/>
          <w:sz w:val="28"/>
          <w:szCs w:val="28"/>
        </w:rPr>
      </w:pPr>
      <w:r w:rsidRPr="005D6FC2">
        <w:rPr>
          <w:rStyle w:val="a4"/>
          <w:color w:val="483B3F"/>
          <w:sz w:val="28"/>
          <w:szCs w:val="28"/>
        </w:rPr>
        <w:t>«Об особенностях осуществления государственного и муниципального контроля (надзора) в 2023 году»</w:t>
      </w:r>
    </w:p>
    <w:p w14:paraId="45277E54" w14:textId="77777777" w:rsidR="005D6FC2" w:rsidRPr="005D6FC2" w:rsidRDefault="005D6FC2" w:rsidP="005D6FC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5D6FC2">
        <w:rPr>
          <w:color w:val="483B3F"/>
          <w:sz w:val="28"/>
          <w:szCs w:val="28"/>
        </w:rPr>
        <w:t>Постановлением Правительства РФ от 29.12.2022 № 2516 продлено на 2023 год действие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контроля», которым установлены ограничения на проведение контролирующими органами контрольных (надзорных) мероприятий в отношении юридических лиц, индивидуальных предпринимателей, органов государственной власти субъектов Российской Федерации, органов местного самоуправления и их должностных лиц.</w:t>
      </w:r>
    </w:p>
    <w:p w14:paraId="17262BDE" w14:textId="77777777" w:rsidR="005D6FC2" w:rsidRPr="005D6FC2" w:rsidRDefault="005D6FC2" w:rsidP="005D6FC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5D6FC2">
        <w:rPr>
          <w:color w:val="483B3F"/>
          <w:sz w:val="28"/>
          <w:szCs w:val="28"/>
        </w:rPr>
        <w:t xml:space="preserve">Одновременно несколько расширены основания для проведения внеплановых контрольных (надзорных) мероприятий. Так, в 2023 году выявление любых индикаторов риска нарушения обязательных требований может служить основанием для проведения по согласованию с органами прокуратуры внеплановых контрольных (надзорных) мероприятий, тогда как в 2022 году к таким основаниям для проведения внеплановых контрольных (надзорных) </w:t>
      </w:r>
      <w:r w:rsidRPr="005D6FC2">
        <w:rPr>
          <w:color w:val="483B3F"/>
          <w:sz w:val="28"/>
          <w:szCs w:val="28"/>
        </w:rPr>
        <w:lastRenderedPageBreak/>
        <w:t>мероприятий относилось выявление индикаторов риска нарушения обязательных требований только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характера.</w:t>
      </w:r>
    </w:p>
    <w:p w14:paraId="57F2208C" w14:textId="043215F7" w:rsidR="00AA12CE" w:rsidRDefault="00E64C3C" w:rsidP="00AA12CE">
      <w:pPr>
        <w:rPr>
          <w:sz w:val="28"/>
          <w:szCs w:val="28"/>
        </w:rPr>
      </w:pPr>
      <w:bookmarkStart w:id="2" w:name="_Hlk126654041"/>
      <w:bookmarkStart w:id="3" w:name="_Hlk126657594"/>
      <w:r>
        <w:rPr>
          <w:sz w:val="28"/>
          <w:szCs w:val="28"/>
        </w:rPr>
        <w:t xml:space="preserve">Помощник прокурора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А</w:t>
      </w:r>
      <w:r w:rsidR="009119DE">
        <w:rPr>
          <w:sz w:val="28"/>
          <w:szCs w:val="28"/>
        </w:rPr>
        <w:t>.В.</w:t>
      </w:r>
      <w:r>
        <w:rPr>
          <w:sz w:val="28"/>
          <w:szCs w:val="28"/>
        </w:rPr>
        <w:t xml:space="preserve"> Матвеев</w:t>
      </w:r>
      <w:bookmarkEnd w:id="2"/>
    </w:p>
    <w:bookmarkEnd w:id="3"/>
    <w:p w14:paraId="10816685" w14:textId="4F46C239" w:rsidR="00211013" w:rsidRDefault="00211013" w:rsidP="00AA12CE">
      <w:pPr>
        <w:rPr>
          <w:sz w:val="28"/>
          <w:szCs w:val="28"/>
        </w:rPr>
      </w:pPr>
    </w:p>
    <w:p w14:paraId="039FC30C" w14:textId="77777777" w:rsidR="00211013" w:rsidRDefault="00211013" w:rsidP="00211013">
      <w:pPr>
        <w:jc w:val="both"/>
        <w:rPr>
          <w:b/>
          <w:bCs/>
          <w:sz w:val="28"/>
          <w:szCs w:val="28"/>
        </w:rPr>
      </w:pPr>
      <w:r w:rsidRPr="00211013">
        <w:rPr>
          <w:b/>
          <w:bCs/>
          <w:sz w:val="28"/>
          <w:szCs w:val="28"/>
        </w:rPr>
        <w:t>Штрафы за сброс мусора с транспортных средств.</w:t>
      </w:r>
    </w:p>
    <w:p w14:paraId="5E420675" w14:textId="77777777" w:rsidR="00211013" w:rsidRDefault="00211013" w:rsidP="00211013">
      <w:pPr>
        <w:jc w:val="both"/>
        <w:rPr>
          <w:b/>
          <w:bCs/>
          <w:sz w:val="28"/>
          <w:szCs w:val="28"/>
        </w:rPr>
      </w:pPr>
    </w:p>
    <w:p w14:paraId="2FC76E47" w14:textId="230A53EA" w:rsidR="00211013" w:rsidRPr="00211013" w:rsidRDefault="00211013" w:rsidP="00211013">
      <w:pPr>
        <w:jc w:val="both"/>
        <w:rPr>
          <w:b/>
          <w:bCs/>
          <w:sz w:val="28"/>
          <w:szCs w:val="28"/>
        </w:rPr>
      </w:pPr>
      <w:r w:rsidRPr="00211013">
        <w:rPr>
          <w:sz w:val="28"/>
          <w:szCs w:val="28"/>
        </w:rPr>
        <w:t>В соответствие с Федеральным законом от 14.07.2022 № 287-ФЗ «О внесении изменений в Кодекс Российской Федерации об административных правонарушениях» статью 8.2 КоАП РФ «Несоблюдение требований в области охраны окружающей среды при обращении с отходами производства и потребления» дополнили новыми частями 3.1 - 3.4. Эти составы предусматривают ответственность за выгрузку или сброс с транспортных средств (автомобилей, мотоциклов, тракторов и т.д.) и прицепов к ним отходов вне установленных мест.  Предельный размер штрафа зависит от вида транспортного средства. Например, сброс мусора с легкового автомобиля обойдется физлицу-нарушителю максимум в 15 тыс. руб., с грузовика - уже в 50 тыс. руб. (юрлицу - 50 тыс. и 120 тыс. руб. соответственно). Если должностное или юрлицо совершат нарушение повторно, транспортное средство или прицеп могут конфисковать.</w:t>
      </w:r>
      <w:r w:rsidRPr="00211013">
        <w:rPr>
          <w:sz w:val="28"/>
          <w:szCs w:val="28"/>
        </w:rPr>
        <w:br/>
        <w:t>С 11.01.2023 в КоАП РФ вступили изменения, согласно которым закреплена возможность фиксации данных нарушений с помощью работающих в автоматическом режиме технических средств (камер).</w:t>
      </w:r>
    </w:p>
    <w:p w14:paraId="6895F09A" w14:textId="2C31FEF6" w:rsidR="00211013" w:rsidRDefault="00211013" w:rsidP="00211013">
      <w:pPr>
        <w:jc w:val="both"/>
        <w:rPr>
          <w:sz w:val="28"/>
          <w:szCs w:val="28"/>
        </w:rPr>
      </w:pPr>
    </w:p>
    <w:p w14:paraId="20966A3C" w14:textId="77777777" w:rsidR="00F43992" w:rsidRPr="00F43992" w:rsidRDefault="00F43992" w:rsidP="00F43992">
      <w:pPr>
        <w:rPr>
          <w:sz w:val="28"/>
          <w:szCs w:val="28"/>
        </w:rPr>
      </w:pPr>
      <w:r w:rsidRPr="00F43992">
        <w:rPr>
          <w:sz w:val="28"/>
          <w:szCs w:val="28"/>
        </w:rPr>
        <w:t xml:space="preserve">Помощник прокурора </w:t>
      </w:r>
      <w:proofErr w:type="spellStart"/>
      <w:r w:rsidRPr="00F43992">
        <w:rPr>
          <w:sz w:val="28"/>
          <w:szCs w:val="28"/>
        </w:rPr>
        <w:t>Касторенского</w:t>
      </w:r>
      <w:proofErr w:type="spellEnd"/>
      <w:r w:rsidRPr="00F43992">
        <w:rPr>
          <w:sz w:val="28"/>
          <w:szCs w:val="28"/>
        </w:rPr>
        <w:t xml:space="preserve"> района А.В. Матвеев</w:t>
      </w:r>
    </w:p>
    <w:p w14:paraId="150EEEE6" w14:textId="62AB1553" w:rsidR="00F43992" w:rsidRDefault="00F43992" w:rsidP="00F43992">
      <w:pPr>
        <w:rPr>
          <w:sz w:val="28"/>
          <w:szCs w:val="28"/>
        </w:rPr>
      </w:pPr>
    </w:p>
    <w:p w14:paraId="2BC5C192" w14:textId="77777777" w:rsidR="00694BE0" w:rsidRPr="00694BE0" w:rsidRDefault="00694BE0" w:rsidP="00694BE0">
      <w:pPr>
        <w:jc w:val="both"/>
        <w:rPr>
          <w:b/>
          <w:bCs/>
          <w:sz w:val="28"/>
          <w:szCs w:val="28"/>
        </w:rPr>
      </w:pPr>
      <w:r w:rsidRPr="00694BE0">
        <w:rPr>
          <w:b/>
          <w:bCs/>
          <w:sz w:val="28"/>
          <w:szCs w:val="28"/>
        </w:rPr>
        <w:t>С 01.01.2023 собственники смогут получать данные о прописанных в их жилых помещениях третьих лицах.</w:t>
      </w:r>
    </w:p>
    <w:p w14:paraId="77A8CCC2" w14:textId="0CBD0D4F" w:rsidR="00694BE0" w:rsidRDefault="00694BE0" w:rsidP="00694BE0">
      <w:pPr>
        <w:jc w:val="both"/>
        <w:rPr>
          <w:sz w:val="28"/>
          <w:szCs w:val="28"/>
        </w:rPr>
      </w:pPr>
      <w:r w:rsidRPr="00694BE0">
        <w:rPr>
          <w:sz w:val="28"/>
          <w:szCs w:val="28"/>
        </w:rPr>
        <w:t>Федеральным законом от 14.07.2022 № 304-ФЗ внесены изменения в статью 3 Закона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 и статью 10 Федерального закона «О миграционном учете иностранных граждан и лиц без гражданства в Российской Федерации».</w:t>
      </w:r>
      <w:r w:rsidRPr="00694BE0">
        <w:rPr>
          <w:sz w:val="28"/>
          <w:szCs w:val="28"/>
        </w:rPr>
        <w:br/>
        <w:t xml:space="preserve">Собственникам жилых помещений предоставлено право получать адресно-справочную информацию в отношении лиц, зарегистрированных по месту пребывания или по месту жительства в жилом помещении, принадлежащем им на праве собственности, без согласия последних. Такую информацию можно будет получить в объеме сведений, позволяющих идентифицировать данных лиц: фамилия, имя, отчество, дата и место рождения, дата регистрации </w:t>
      </w:r>
      <w:r w:rsidRPr="00694BE0">
        <w:rPr>
          <w:sz w:val="28"/>
          <w:szCs w:val="28"/>
        </w:rPr>
        <w:lastRenderedPageBreak/>
        <w:t>по месту жительства (месту пребывания). В отношении иностранных граждан также можно получить информацию о гражданстве, дате и сроках регистрации по месту жительства и постановки на учет по месту пребывания.</w:t>
      </w:r>
      <w:r w:rsidRPr="00694BE0">
        <w:rPr>
          <w:sz w:val="28"/>
          <w:szCs w:val="28"/>
        </w:rPr>
        <w:br/>
        <w:t>Данный закон вступил в силу 01.01.2023.</w:t>
      </w:r>
    </w:p>
    <w:p w14:paraId="4BB44918" w14:textId="5E64FCCD" w:rsidR="00694BE0" w:rsidRDefault="00694BE0" w:rsidP="00694BE0">
      <w:pPr>
        <w:jc w:val="both"/>
        <w:rPr>
          <w:sz w:val="28"/>
          <w:szCs w:val="28"/>
        </w:rPr>
      </w:pPr>
    </w:p>
    <w:p w14:paraId="63433191" w14:textId="1C66B56C" w:rsidR="00694BE0" w:rsidRDefault="00694BE0" w:rsidP="00694BE0">
      <w:pPr>
        <w:jc w:val="both"/>
        <w:rPr>
          <w:sz w:val="28"/>
          <w:szCs w:val="28"/>
        </w:rPr>
      </w:pPr>
      <w:r w:rsidRPr="009119DE">
        <w:rPr>
          <w:sz w:val="28"/>
          <w:szCs w:val="28"/>
        </w:rPr>
        <w:t xml:space="preserve">Помощник прокурора </w:t>
      </w:r>
      <w:proofErr w:type="spellStart"/>
      <w:r w:rsidRPr="009119DE">
        <w:rPr>
          <w:sz w:val="28"/>
          <w:szCs w:val="28"/>
        </w:rPr>
        <w:t>Касторенского</w:t>
      </w:r>
      <w:proofErr w:type="spellEnd"/>
      <w:r w:rsidRPr="009119DE">
        <w:rPr>
          <w:sz w:val="28"/>
          <w:szCs w:val="28"/>
        </w:rPr>
        <w:t xml:space="preserve"> района </w:t>
      </w:r>
      <w:r w:rsidRPr="00694BE0">
        <w:rPr>
          <w:sz w:val="28"/>
          <w:szCs w:val="28"/>
        </w:rPr>
        <w:t xml:space="preserve">В.С. </w:t>
      </w:r>
      <w:proofErr w:type="spellStart"/>
      <w:r w:rsidRPr="00694BE0">
        <w:rPr>
          <w:sz w:val="28"/>
          <w:szCs w:val="28"/>
        </w:rPr>
        <w:t>Гудилина</w:t>
      </w:r>
      <w:proofErr w:type="spellEnd"/>
    </w:p>
    <w:p w14:paraId="2B4ABEE9" w14:textId="6D8ABFD7" w:rsidR="00694BE0" w:rsidRDefault="00694BE0" w:rsidP="00694BE0">
      <w:pPr>
        <w:jc w:val="both"/>
        <w:rPr>
          <w:sz w:val="28"/>
          <w:szCs w:val="28"/>
        </w:rPr>
      </w:pPr>
    </w:p>
    <w:p w14:paraId="02D66CB9" w14:textId="77777777" w:rsidR="0061631A" w:rsidRPr="0061631A" w:rsidRDefault="0061631A" w:rsidP="0061631A">
      <w:pPr>
        <w:jc w:val="both"/>
        <w:rPr>
          <w:b/>
          <w:bCs/>
          <w:sz w:val="28"/>
          <w:szCs w:val="28"/>
        </w:rPr>
      </w:pPr>
      <w:r w:rsidRPr="0061631A">
        <w:rPr>
          <w:b/>
          <w:bCs/>
          <w:sz w:val="28"/>
          <w:szCs w:val="28"/>
        </w:rPr>
        <w:t>О правах граждан предпенсионного возраста при определении пособия по безработице</w:t>
      </w:r>
    </w:p>
    <w:p w14:paraId="77159CC4" w14:textId="602ADA43" w:rsidR="0061631A" w:rsidRPr="0061631A" w:rsidRDefault="0061631A" w:rsidP="0061631A">
      <w:pPr>
        <w:jc w:val="both"/>
        <w:rPr>
          <w:b/>
          <w:bCs/>
          <w:sz w:val="28"/>
          <w:szCs w:val="28"/>
        </w:rPr>
      </w:pPr>
    </w:p>
    <w:p w14:paraId="132C07D0" w14:textId="77777777" w:rsidR="0061631A" w:rsidRPr="0061631A" w:rsidRDefault="0061631A" w:rsidP="0061631A">
      <w:pPr>
        <w:jc w:val="both"/>
        <w:rPr>
          <w:sz w:val="28"/>
          <w:szCs w:val="28"/>
        </w:rPr>
      </w:pPr>
      <w:r w:rsidRPr="0061631A">
        <w:rPr>
          <w:sz w:val="28"/>
          <w:szCs w:val="28"/>
        </w:rPr>
        <w:t>Федеральным законом от 19 декабря 2022 года № 550-ФЗ внесены изменения в статью 10 Федерального закона «О внесении изменений в отдельные законодательные акты Российской Федерации по вопросам назначения и выплаты пенсии», гражданам предпенсионного возраста предоставлено равное право на получение пособия по безработице с учетом того максимального размера, который установлен для данной категории лиц на соответствующий календарный год, независимо от даты признания таких граждан безработными.</w:t>
      </w:r>
      <w:r w:rsidRPr="0061631A">
        <w:rPr>
          <w:sz w:val="28"/>
          <w:szCs w:val="28"/>
        </w:rPr>
        <w:br/>
        <w:t>Закон принят во исполнение Постановления Конституционного Суда РФ от 17 марта 2022 года № 11-П, признавшего часть 1 статьи 10 Федерального закона от 3 октября 2018 года № 350-ФЗ «О внесении изменений в отдельные законодательные акты Российской Федерации по вопросам назначения и выплаты пенсий» не соответствующей Конституции РФ.</w:t>
      </w:r>
      <w:r w:rsidRPr="0061631A">
        <w:rPr>
          <w:sz w:val="28"/>
          <w:szCs w:val="28"/>
        </w:rPr>
        <w:br/>
        <w:t>Изменения вступили в  действие с 30 декабря 2022 года.</w:t>
      </w:r>
    </w:p>
    <w:p w14:paraId="7EEE9B14" w14:textId="77777777" w:rsidR="00694BE0" w:rsidRPr="00694BE0" w:rsidRDefault="00694BE0" w:rsidP="00694BE0">
      <w:pPr>
        <w:jc w:val="both"/>
        <w:rPr>
          <w:sz w:val="28"/>
          <w:szCs w:val="28"/>
        </w:rPr>
      </w:pPr>
    </w:p>
    <w:p w14:paraId="765743F8" w14:textId="77777777" w:rsidR="000E4D3C" w:rsidRPr="000E4D3C" w:rsidRDefault="000E4D3C" w:rsidP="000E4D3C">
      <w:pPr>
        <w:jc w:val="both"/>
        <w:rPr>
          <w:sz w:val="28"/>
          <w:szCs w:val="28"/>
        </w:rPr>
      </w:pPr>
      <w:r w:rsidRPr="000E4D3C">
        <w:rPr>
          <w:sz w:val="28"/>
          <w:szCs w:val="28"/>
        </w:rPr>
        <w:t xml:space="preserve">Прокурор </w:t>
      </w:r>
      <w:proofErr w:type="spellStart"/>
      <w:r w:rsidRPr="000E4D3C">
        <w:rPr>
          <w:sz w:val="28"/>
          <w:szCs w:val="28"/>
        </w:rPr>
        <w:t>Касторенского</w:t>
      </w:r>
      <w:proofErr w:type="spellEnd"/>
      <w:r w:rsidRPr="000E4D3C">
        <w:rPr>
          <w:sz w:val="28"/>
          <w:szCs w:val="28"/>
        </w:rPr>
        <w:t xml:space="preserve"> района В.А. Малышев</w:t>
      </w:r>
    </w:p>
    <w:p w14:paraId="585DF82D" w14:textId="6FF1B5B1" w:rsidR="00F43992" w:rsidRDefault="00F43992" w:rsidP="00694BE0">
      <w:pPr>
        <w:jc w:val="both"/>
        <w:rPr>
          <w:sz w:val="28"/>
          <w:szCs w:val="28"/>
        </w:rPr>
      </w:pPr>
    </w:p>
    <w:p w14:paraId="71ED8A21" w14:textId="77777777" w:rsidR="008556B4" w:rsidRPr="008556B4" w:rsidRDefault="008556B4" w:rsidP="008556B4">
      <w:pPr>
        <w:jc w:val="both"/>
        <w:rPr>
          <w:sz w:val="28"/>
          <w:szCs w:val="28"/>
        </w:rPr>
      </w:pPr>
      <w:r w:rsidRPr="008556B4">
        <w:rPr>
          <w:sz w:val="28"/>
          <w:szCs w:val="28"/>
        </w:rPr>
        <w:t>«С 01 января 2023 года вступает в силу Федеральный закон № 455-ФЗ от 21.11.2022, которым установлен новый вид государственного пособия в связи с рождением и воспитанием ребенка»</w:t>
      </w:r>
    </w:p>
    <w:p w14:paraId="40D90821" w14:textId="77777777" w:rsidR="008556B4" w:rsidRPr="008556B4" w:rsidRDefault="008556B4" w:rsidP="008556B4">
      <w:pPr>
        <w:jc w:val="both"/>
        <w:rPr>
          <w:sz w:val="28"/>
          <w:szCs w:val="28"/>
        </w:rPr>
      </w:pPr>
      <w:r w:rsidRPr="008556B4">
        <w:rPr>
          <w:sz w:val="28"/>
          <w:szCs w:val="28"/>
        </w:rPr>
        <w:t>В соответствии с Федеральным законом от 21.11.2022 № 455-ФЗ с 1 января 2023 года вводится ежемесячное пособие в связи с рождением и воспитанием ребенка, которое объединит несколько мер поддержки: ежемесячное пособие женщине, вставшей на учет в медицинской организации в ранние сроки беременности; пособие по уходу за ребенком гражданам, не подлежащим обязательному социальному страхованию на случай временной нетрудоспособности и в связи с материнством; ежемесячную выплату в связи с рождением (усыновлением) первого ребенка до достижения им возраста 3 лет; ежемесячную выплату в связи с рождением (усыновлением) третьего или последующего ребенка до достижения им возраста 3 лет; ежемесячную денежную выплату на ребенка в возрасте от 3 до 7 лет включительно; ежемесячную денежную выплату на ребенка в возрасте от 8 до 17 лет.</w:t>
      </w:r>
    </w:p>
    <w:p w14:paraId="6119A271" w14:textId="77777777" w:rsidR="008556B4" w:rsidRPr="008556B4" w:rsidRDefault="008556B4" w:rsidP="008556B4">
      <w:pPr>
        <w:jc w:val="both"/>
        <w:rPr>
          <w:sz w:val="28"/>
          <w:szCs w:val="28"/>
        </w:rPr>
      </w:pPr>
      <w:r w:rsidRPr="008556B4">
        <w:rPr>
          <w:sz w:val="28"/>
          <w:szCs w:val="28"/>
        </w:rPr>
        <w:t xml:space="preserve">Пособие будет назначаться семьям с доходом менее одного регионального прожиточного минимума на человека с применением комплексной оценки </w:t>
      </w:r>
      <w:r w:rsidRPr="008556B4">
        <w:rPr>
          <w:sz w:val="28"/>
          <w:szCs w:val="28"/>
        </w:rPr>
        <w:lastRenderedPageBreak/>
        <w:t>нуждаемости. Выплаты будут осуществляться беременным женщинам, вставшим на учет в ранние сроки, и родителям детей от рождения и до 7 лет.</w:t>
      </w:r>
    </w:p>
    <w:p w14:paraId="2F79BBB1" w14:textId="77777777" w:rsidR="008556B4" w:rsidRPr="008556B4" w:rsidRDefault="008556B4" w:rsidP="008556B4">
      <w:pPr>
        <w:jc w:val="both"/>
        <w:rPr>
          <w:sz w:val="28"/>
          <w:szCs w:val="28"/>
        </w:rPr>
      </w:pPr>
      <w:r w:rsidRPr="008556B4">
        <w:rPr>
          <w:sz w:val="28"/>
          <w:szCs w:val="28"/>
        </w:rPr>
        <w:t>Размер пособия составит 50, 75 или 100 процентов регионального прожиточного минимума.</w:t>
      </w:r>
    </w:p>
    <w:p w14:paraId="6C224BB1" w14:textId="77777777" w:rsidR="008556B4" w:rsidRPr="008556B4" w:rsidRDefault="008556B4" w:rsidP="008556B4">
      <w:pPr>
        <w:jc w:val="both"/>
        <w:rPr>
          <w:sz w:val="28"/>
          <w:szCs w:val="28"/>
        </w:rPr>
      </w:pPr>
      <w:r w:rsidRPr="008556B4">
        <w:rPr>
          <w:sz w:val="28"/>
          <w:szCs w:val="28"/>
        </w:rPr>
        <w:t>В случае если в семье несколько детей в возрасте до 17 лет, пособие будет назначаться на каждого ребенка, указанного в заявлении родителей.</w:t>
      </w:r>
    </w:p>
    <w:p w14:paraId="26D42BDB" w14:textId="1D988FA0" w:rsidR="008556B4" w:rsidRDefault="008556B4" w:rsidP="00694BE0">
      <w:pPr>
        <w:jc w:val="both"/>
        <w:rPr>
          <w:sz w:val="28"/>
          <w:szCs w:val="28"/>
        </w:rPr>
      </w:pPr>
    </w:p>
    <w:p w14:paraId="427D07CA" w14:textId="77777777" w:rsidR="008556B4" w:rsidRPr="008556B4" w:rsidRDefault="008556B4" w:rsidP="008556B4">
      <w:pPr>
        <w:rPr>
          <w:sz w:val="28"/>
          <w:szCs w:val="28"/>
        </w:rPr>
      </w:pPr>
      <w:r w:rsidRPr="008556B4">
        <w:rPr>
          <w:sz w:val="28"/>
          <w:szCs w:val="28"/>
        </w:rPr>
        <w:t xml:space="preserve">Заместитель прокурора </w:t>
      </w:r>
      <w:proofErr w:type="spellStart"/>
      <w:r w:rsidRPr="008556B4">
        <w:rPr>
          <w:sz w:val="28"/>
          <w:szCs w:val="28"/>
        </w:rPr>
        <w:t>Касторенского</w:t>
      </w:r>
      <w:proofErr w:type="spellEnd"/>
      <w:r w:rsidRPr="008556B4">
        <w:rPr>
          <w:sz w:val="28"/>
          <w:szCs w:val="28"/>
        </w:rPr>
        <w:t xml:space="preserve"> района А.А. Ерин</w:t>
      </w:r>
    </w:p>
    <w:p w14:paraId="51A09877" w14:textId="77777777" w:rsidR="008556B4" w:rsidRPr="008556B4" w:rsidRDefault="008556B4" w:rsidP="008556B4">
      <w:pPr>
        <w:rPr>
          <w:sz w:val="28"/>
          <w:szCs w:val="28"/>
        </w:rPr>
      </w:pPr>
    </w:p>
    <w:p w14:paraId="00CAC099" w14:textId="77777777" w:rsidR="008556B4" w:rsidRPr="008556B4" w:rsidRDefault="008556B4" w:rsidP="008556B4">
      <w:pPr>
        <w:rPr>
          <w:sz w:val="28"/>
          <w:szCs w:val="28"/>
        </w:rPr>
      </w:pPr>
      <w:bookmarkStart w:id="4" w:name="_GoBack"/>
      <w:bookmarkEnd w:id="4"/>
    </w:p>
    <w:sectPr w:rsidR="008556B4" w:rsidRPr="0085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2728D"/>
    <w:multiLevelType w:val="multilevel"/>
    <w:tmpl w:val="C1CC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E2103"/>
    <w:multiLevelType w:val="multilevel"/>
    <w:tmpl w:val="377A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33263"/>
    <w:multiLevelType w:val="multilevel"/>
    <w:tmpl w:val="59A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71"/>
    <w:rsid w:val="000E4D3C"/>
    <w:rsid w:val="00211013"/>
    <w:rsid w:val="005D6FC2"/>
    <w:rsid w:val="0061631A"/>
    <w:rsid w:val="00694BE0"/>
    <w:rsid w:val="00770B58"/>
    <w:rsid w:val="008556B4"/>
    <w:rsid w:val="009119DE"/>
    <w:rsid w:val="00AA12CE"/>
    <w:rsid w:val="00BD2471"/>
    <w:rsid w:val="00C324D6"/>
    <w:rsid w:val="00E64C3C"/>
    <w:rsid w:val="00F4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2DED"/>
  <w15:chartTrackingRefBased/>
  <w15:docId w15:val="{8470EBC6-1F88-413D-A0F9-0AD57512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FC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D6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4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9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3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Вика</cp:lastModifiedBy>
  <cp:revision>18</cp:revision>
  <dcterms:created xsi:type="dcterms:W3CDTF">2023-02-07T06:13:00Z</dcterms:created>
  <dcterms:modified xsi:type="dcterms:W3CDTF">2023-02-07T07:26:00Z</dcterms:modified>
</cp:coreProperties>
</file>