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E" w:rsidRPr="00C8610E" w:rsidRDefault="00C8610E" w:rsidP="00C8610E">
      <w:pPr>
        <w:widowControl w:val="0"/>
        <w:autoSpaceDE w:val="0"/>
        <w:autoSpaceDN w:val="0"/>
        <w:spacing w:before="66" w:after="0" w:line="240" w:lineRule="auto"/>
        <w:ind w:left="7797"/>
        <w:jc w:val="center"/>
        <w:rPr>
          <w:rFonts w:ascii="Times New Roman" w:eastAsia="Times New Roman" w:hAnsi="Times New Roman" w:cs="Times New Roman"/>
          <w:sz w:val="24"/>
        </w:rPr>
      </w:pPr>
      <w:r w:rsidRPr="00C8610E">
        <w:rPr>
          <w:rFonts w:ascii="Times New Roman" w:eastAsia="Times New Roman" w:hAnsi="Times New Roman" w:cs="Times New Roman"/>
          <w:spacing w:val="-2"/>
          <w:sz w:val="24"/>
        </w:rPr>
        <w:t>Приложение</w:t>
      </w:r>
    </w:p>
    <w:p w:rsidR="00C8610E" w:rsidRPr="00C8610E" w:rsidRDefault="00C8610E" w:rsidP="00C8610E">
      <w:pPr>
        <w:widowControl w:val="0"/>
        <w:autoSpaceDE w:val="0"/>
        <w:autoSpaceDN w:val="0"/>
        <w:spacing w:before="43" w:after="0"/>
        <w:ind w:left="6521" w:right="141"/>
        <w:jc w:val="right"/>
        <w:rPr>
          <w:rFonts w:ascii="Times New Roman" w:eastAsia="Times New Roman" w:hAnsi="Times New Roman" w:cs="Times New Roman"/>
          <w:sz w:val="24"/>
        </w:rPr>
      </w:pPr>
      <w:r w:rsidRPr="00C8610E">
        <w:rPr>
          <w:rFonts w:ascii="Times New Roman" w:eastAsia="Times New Roman" w:hAnsi="Times New Roman" w:cs="Times New Roman"/>
          <w:sz w:val="24"/>
        </w:rPr>
        <w:t xml:space="preserve">                к решению Собрания депутатов </w:t>
      </w:r>
      <w:proofErr w:type="spellStart"/>
      <w:r w:rsidRPr="00C8610E">
        <w:rPr>
          <w:rFonts w:ascii="Times New Roman" w:eastAsia="Times New Roman" w:hAnsi="Times New Roman" w:cs="Times New Roman"/>
          <w:sz w:val="24"/>
        </w:rPr>
        <w:t>п</w:t>
      </w:r>
      <w:proofErr w:type="gramStart"/>
      <w:r w:rsidRPr="00C8610E">
        <w:rPr>
          <w:rFonts w:ascii="Times New Roman" w:eastAsia="Times New Roman" w:hAnsi="Times New Roman" w:cs="Times New Roman"/>
          <w:sz w:val="24"/>
        </w:rPr>
        <w:t>.О</w:t>
      </w:r>
      <w:proofErr w:type="gramEnd"/>
      <w:r w:rsidRPr="00C8610E">
        <w:rPr>
          <w:rFonts w:ascii="Times New Roman" w:eastAsia="Times New Roman" w:hAnsi="Times New Roman" w:cs="Times New Roman"/>
          <w:sz w:val="24"/>
        </w:rPr>
        <w:t>лымский</w:t>
      </w:r>
      <w:proofErr w:type="spellEnd"/>
    </w:p>
    <w:p w:rsidR="00C8610E" w:rsidRPr="00C8610E" w:rsidRDefault="00C8610E" w:rsidP="00C8610E">
      <w:pPr>
        <w:widowControl w:val="0"/>
        <w:autoSpaceDE w:val="0"/>
        <w:autoSpaceDN w:val="0"/>
        <w:spacing w:before="43" w:after="0"/>
        <w:ind w:right="679"/>
        <w:rPr>
          <w:rFonts w:ascii="Times New Roman" w:eastAsia="Times New Roman" w:hAnsi="Times New Roman" w:cs="Times New Roman"/>
          <w:sz w:val="24"/>
        </w:rPr>
      </w:pPr>
      <w:r w:rsidRPr="00C8610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о</w:t>
      </w:r>
      <w:r w:rsidRPr="00C8610E">
        <w:rPr>
          <w:rFonts w:ascii="Times New Roman" w:eastAsia="Times New Roman" w:hAnsi="Times New Roman" w:cs="Times New Roman"/>
          <w:sz w:val="24"/>
        </w:rPr>
        <w:t>т  16.11.2023г. №118</w:t>
      </w:r>
    </w:p>
    <w:p w:rsidR="00C8610E" w:rsidRPr="00C8610E" w:rsidRDefault="00C8610E" w:rsidP="00C8610E">
      <w:pPr>
        <w:widowControl w:val="0"/>
        <w:autoSpaceDE w:val="0"/>
        <w:autoSpaceDN w:val="0"/>
        <w:spacing w:before="214" w:after="0"/>
        <w:ind w:left="566" w:right="38"/>
        <w:rPr>
          <w:rFonts w:ascii="Times New Roman" w:eastAsia="Times New Roman" w:hAnsi="Times New Roman" w:cs="Times New Roman"/>
          <w:b/>
          <w:sz w:val="28"/>
        </w:rPr>
      </w:pPr>
      <w:r w:rsidRPr="00C8610E">
        <w:rPr>
          <w:rFonts w:ascii="Times New Roman" w:eastAsia="Times New Roman" w:hAnsi="Times New Roman" w:cs="Times New Roman"/>
          <w:b/>
          <w:sz w:val="28"/>
        </w:rPr>
        <w:t>Плата за содержание жилого помещения  для собственников жилых  помещений, которые не приняли решение о выборе способа управления многоквартирным домом или выбранный способ управления не реализован, а также для собственников жилых помещений, которые не приняли на общем собрании решение об установлении размера платы за содержание жилого помещения.</w:t>
      </w:r>
    </w:p>
    <w:p w:rsidR="00C8610E" w:rsidRPr="00C8610E" w:rsidRDefault="00C8610E" w:rsidP="00C861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9648" w:type="dxa"/>
        <w:tblInd w:w="93" w:type="dxa"/>
        <w:tblLook w:val="04A0" w:firstRow="1" w:lastRow="0" w:firstColumn="1" w:lastColumn="0" w:noHBand="0" w:noVBand="1"/>
      </w:tblPr>
      <w:tblGrid>
        <w:gridCol w:w="631"/>
        <w:gridCol w:w="4374"/>
        <w:gridCol w:w="2101"/>
        <w:gridCol w:w="2528"/>
        <w:gridCol w:w="14"/>
      </w:tblGrid>
      <w:tr w:rsidR="00C8610E" w:rsidRPr="00C8610E" w:rsidTr="00C8610E">
        <w:trPr>
          <w:trHeight w:val="316"/>
        </w:trPr>
        <w:tc>
          <w:tcPr>
            <w:tcW w:w="9648" w:type="dxa"/>
            <w:gridSpan w:val="5"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Перечень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C8610E" w:rsidRPr="00C8610E" w:rsidTr="00C8610E">
        <w:trPr>
          <w:trHeight w:val="316"/>
        </w:trPr>
        <w:tc>
          <w:tcPr>
            <w:tcW w:w="9648" w:type="dxa"/>
            <w:gridSpan w:val="5"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обязательных работ и услуг по содержанию и ремонту</w:t>
            </w:r>
          </w:p>
        </w:tc>
      </w:tr>
      <w:tr w:rsidR="00C8610E" w:rsidRPr="00C8610E" w:rsidTr="00C8610E">
        <w:trPr>
          <w:trHeight w:val="722"/>
        </w:trPr>
        <w:tc>
          <w:tcPr>
            <w:tcW w:w="9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общего имущества собственников помещений  в многоквартирном доме на 2023 год</w:t>
            </w:r>
          </w:p>
        </w:tc>
      </w:tr>
      <w:tr w:rsidR="00C8610E" w:rsidRPr="00C8610E" w:rsidTr="00C8610E">
        <w:trPr>
          <w:trHeight w:val="133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работ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услуг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многоквартирного дома</w:t>
            </w: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 5 этажей включительно </w:t>
            </w: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1кв</w:t>
            </w:r>
            <w:proofErr w:type="gramStart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C86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общей площади помещения</w:t>
            </w: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610E" w:rsidRPr="00C8610E" w:rsidTr="00C8610E">
        <w:trPr>
          <w:trHeight w:val="51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 xml:space="preserve"> Плата за содержание и ремонт жилого помещения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16,65</w:t>
            </w:r>
          </w:p>
        </w:tc>
      </w:tr>
      <w:tr w:rsidR="00C8610E" w:rsidRPr="00C8610E" w:rsidTr="00C8610E">
        <w:trPr>
          <w:trHeight w:val="948"/>
        </w:trPr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>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3,51</w:t>
            </w:r>
          </w:p>
        </w:tc>
      </w:tr>
      <w:tr w:rsidR="00C8610E" w:rsidRPr="00C8610E" w:rsidTr="00C8610E">
        <w:trPr>
          <w:trHeight w:val="57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конструктивных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элементов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1,02</w:t>
            </w: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Проверка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состояния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гидроизоляции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фундаментов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Осмотр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стен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Осмотр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перекрытий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покрытий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кровли на отсутствие протечек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1.7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90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1.9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15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1.10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90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1.11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Текущий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ремонт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конструктивных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элементов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2,49</w:t>
            </w:r>
          </w:p>
        </w:tc>
      </w:tr>
      <w:tr w:rsidR="00C8610E" w:rsidRPr="00C8610E" w:rsidTr="00C8610E">
        <w:trPr>
          <w:trHeight w:val="15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12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15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11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4,70</w:t>
            </w: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вентиляции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0,05</w:t>
            </w:r>
          </w:p>
        </w:tc>
      </w:tr>
      <w:tr w:rsidR="00C8610E" w:rsidRPr="00C8610E" w:rsidTr="00C8610E">
        <w:trPr>
          <w:trHeight w:val="37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Осмотр системы вентиляции (каналы и шахты)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Текущий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ремонт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вентиляции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0,50</w:t>
            </w:r>
          </w:p>
        </w:tc>
      </w:tr>
      <w:tr w:rsidR="00C8610E" w:rsidRPr="00C8610E" w:rsidTr="00C8610E">
        <w:trPr>
          <w:trHeight w:val="27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2.1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Устранение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</w:rPr>
              <w:t>неплотностей</w:t>
            </w:r>
            <w:proofErr w:type="spellEnd"/>
            <w:r w:rsidRPr="00C8610E">
              <w:rPr>
                <w:rFonts w:ascii="Times New Roman" w:eastAsia="Times New Roman" w:hAnsi="Times New Roman" w:cs="Times New Roman"/>
              </w:rPr>
              <w:t>, засоров в вентиляционных каналах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ХВС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0,17</w:t>
            </w:r>
          </w:p>
        </w:tc>
      </w:tr>
      <w:tr w:rsidR="00C8610E" w:rsidRPr="00C8610E" w:rsidTr="00C8610E">
        <w:trPr>
          <w:trHeight w:val="12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исправности, работоспособности, регулировка и техническое обслуживание элементов системы ХВС, относящихся к общедомовому имуществу многоквартирного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12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Промывка систем водоснабжения для удаления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C8610E">
              <w:rPr>
                <w:rFonts w:ascii="Times New Roman" w:eastAsia="Times New Roman" w:hAnsi="Times New Roman" w:cs="Times New Roman"/>
              </w:rPr>
              <w:t>-коррозионных отложений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Текущий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ремонт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ХВС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         0,82</w:t>
            </w:r>
          </w:p>
        </w:tc>
      </w:tr>
      <w:tr w:rsidR="00C8610E" w:rsidRPr="00C8610E" w:rsidTr="00C8610E">
        <w:trPr>
          <w:trHeight w:val="12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4.1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90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4.2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отопления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0,15</w:t>
            </w:r>
          </w:p>
        </w:tc>
      </w:tr>
      <w:tr w:rsidR="00C8610E" w:rsidRPr="00C8610E" w:rsidTr="00C8610E">
        <w:trPr>
          <w:trHeight w:val="12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5.1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120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5.2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88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5.3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25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5.4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5.5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C8610E">
              <w:rPr>
                <w:rFonts w:ascii="Times New Roman" w:eastAsia="Times New Roman" w:hAnsi="Times New Roman" w:cs="Times New Roman"/>
              </w:rPr>
              <w:t>-коррозионных отложений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Текущий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ремонт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отопления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0,15</w:t>
            </w:r>
          </w:p>
        </w:tc>
      </w:tr>
      <w:tr w:rsidR="00C8610E" w:rsidRPr="00C8610E" w:rsidTr="00C8610E">
        <w:trPr>
          <w:trHeight w:val="90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6.1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90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6.2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водоотведения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0,27</w:t>
            </w: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7.1.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Контроль состояния элементов внутренней канализации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trHeight w:val="37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водоотведения, канализации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при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0,71</w:t>
            </w: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8.1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Восстановление исправности элементов внутренней канализации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электроснабжения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0,55</w:t>
            </w: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9.1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Проверка заземления оболочки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</w:rPr>
              <w:t>электрокабеля</w:t>
            </w:r>
            <w:proofErr w:type="spellEnd"/>
            <w:r w:rsidRPr="00C8610E">
              <w:rPr>
                <w:rFonts w:ascii="Times New Roman" w:eastAsia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9.2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Текущий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ремонт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электроснабжения</w:t>
            </w:r>
            <w:proofErr w:type="spellEnd"/>
          </w:p>
        </w:tc>
        <w:tc>
          <w:tcPr>
            <w:tcW w:w="2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0,79</w:t>
            </w:r>
          </w:p>
        </w:tc>
      </w:tr>
      <w:tr w:rsidR="00C8610E" w:rsidRPr="00C8610E" w:rsidTr="00C8610E">
        <w:trPr>
          <w:gridAfter w:val="1"/>
          <w:wAfter w:w="14" w:type="dxa"/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10.1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Замена вышедших из строя датчиков, проводки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Техническое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обслуживание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системы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газоснабжения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0,54</w:t>
            </w: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Осмотр газопровода и оборудования системы газоснабжения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57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III</w:t>
            </w: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>. Работы и услуги по содержанию иного общего имущества в многоквартирном доме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2,64</w:t>
            </w:r>
          </w:p>
        </w:tc>
      </w:tr>
      <w:tr w:rsidR="00C8610E" w:rsidRPr="00C8610E" w:rsidTr="00C8610E">
        <w:trPr>
          <w:gridAfter w:val="1"/>
          <w:wAfter w:w="14" w:type="dxa"/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Уборка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мест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общего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пользования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0,56</w:t>
            </w:r>
          </w:p>
        </w:tc>
      </w:tr>
      <w:tr w:rsidR="00C8610E" w:rsidRPr="00C8610E" w:rsidTr="00C8610E">
        <w:trPr>
          <w:gridAfter w:val="1"/>
          <w:wAfter w:w="14" w:type="dxa"/>
          <w:trHeight w:val="61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Подметание тамбуров, коридоров, лестничных площадок и маршей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1.2.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Влажное подметание лестничных площадок и маршей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недели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Мытье тамбуров, коридоров, лестничных площадок и маршей 1 этаж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Мытье лестничных площадок и маршей выше первого этажа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Влажная протирка подоконников, перил лестниц, дверных коробок, полотен дверей, дверных ручек.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месяц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1.6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Мытье окон, в.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C8610E">
              <w:rPr>
                <w:rFonts w:ascii="Times New Roman" w:eastAsia="Times New Roman" w:hAnsi="Times New Roman" w:cs="Times New Roman"/>
              </w:rPr>
              <w:t>. рамы, переплеты, стекла (легкодоступные)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Дезинсекция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дератизация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0,02</w:t>
            </w:r>
          </w:p>
        </w:tc>
      </w:tr>
      <w:tr w:rsidR="00C8610E" w:rsidRPr="00C8610E" w:rsidTr="00C8610E">
        <w:trPr>
          <w:gridAfter w:val="1"/>
          <w:wAfter w:w="14" w:type="dxa"/>
          <w:trHeight w:val="27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2.1.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2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28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Уборка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придомовой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территории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0,98</w:t>
            </w:r>
          </w:p>
        </w:tc>
      </w:tr>
      <w:tr w:rsidR="00C8610E" w:rsidRPr="00C8610E" w:rsidTr="00C8610E">
        <w:trPr>
          <w:gridAfter w:val="1"/>
          <w:wAfter w:w="14" w:type="dxa"/>
          <w:trHeight w:val="33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Подметание ступеней и площадок перед входом в подъезд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4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Подметание территории в теплый период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4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 xml:space="preserve">Подметание территории в дни без </w:t>
            </w:r>
            <w:r w:rsidRPr="00C8610E">
              <w:rPr>
                <w:rFonts w:ascii="Times New Roman" w:eastAsia="Times New Roman" w:hAnsi="Times New Roman" w:cs="Times New Roman"/>
              </w:rPr>
              <w:lastRenderedPageBreak/>
              <w:t>снегопада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необходимости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3.4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Сдвигание свежевыпавшего снега в дни сильных снегопадов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3.5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6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год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3.6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3.7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Посыпка территории песком или смесью песка с хлоридами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мере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необходимости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316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3.8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Очистка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урн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от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мусора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1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раз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в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неделю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C8610E" w:rsidRPr="00C8610E" w:rsidTr="00C8610E">
        <w:trPr>
          <w:gridAfter w:val="1"/>
          <w:wAfter w:w="14" w:type="dxa"/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3.9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Промывка</w:t>
            </w:r>
            <w:proofErr w:type="spellEnd"/>
            <w:r w:rsidRPr="00C8610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урн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610E">
              <w:rPr>
                <w:rFonts w:ascii="Times New Roman" w:eastAsia="Times New Roman" w:hAnsi="Times New Roman" w:cs="Times New Roman"/>
              </w:rPr>
              <w:t>2 раза в месяц в теплый период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8610E" w:rsidRPr="00C8610E" w:rsidTr="00C8610E">
        <w:trPr>
          <w:trHeight w:val="143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1,08</w:t>
            </w: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4.1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отопления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постоянно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4.2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ХВС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постоянно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4.3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водоотведения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постоянно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60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lang w:val="en-US"/>
              </w:rPr>
              <w:t>4.4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8610E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электроснабжения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постоянно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IV</w:t>
            </w:r>
            <w:r w:rsidRPr="00C8610E">
              <w:rPr>
                <w:rFonts w:ascii="Times New Roman" w:eastAsia="Times New Roman" w:hAnsi="Times New Roman" w:cs="Times New Roman"/>
                <w:b/>
                <w:bCs/>
              </w:rPr>
              <w:t>. Услуги и работы по управлению многоквартирным домом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C8610E">
              <w:rPr>
                <w:rFonts w:ascii="Times New Roman" w:eastAsia="Times New Roman" w:hAnsi="Times New Roman" w:cs="Times New Roman"/>
                <w:lang w:val="en-US"/>
              </w:rPr>
              <w:t>постоянно</w:t>
            </w:r>
            <w:proofErr w:type="spellEnd"/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5,80</w:t>
            </w:r>
          </w:p>
        </w:tc>
      </w:tr>
      <w:tr w:rsidR="00C8610E" w:rsidRPr="00C8610E" w:rsidTr="00C8610E">
        <w:trPr>
          <w:trHeight w:val="30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C8610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0E" w:rsidRPr="00C8610E" w:rsidRDefault="00C8610E" w:rsidP="00C8610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C8610E" w:rsidRPr="00C8610E" w:rsidRDefault="00C8610E" w:rsidP="00C8610E">
      <w:pPr>
        <w:spacing w:after="0" w:line="240" w:lineRule="auto"/>
        <w:ind w:right="-568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C8610E" w:rsidRPr="00C8610E" w:rsidRDefault="00C8610E" w:rsidP="00C8610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p w:rsidR="00BC0F88" w:rsidRDefault="00BC0F88" w:rsidP="00C8610E">
      <w:pPr>
        <w:ind w:left="-851"/>
      </w:pPr>
    </w:p>
    <w:sectPr w:rsidR="00BC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E"/>
    <w:rsid w:val="00BC0F88"/>
    <w:rsid w:val="00C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2023-12-22T05:30:00Z</dcterms:created>
  <dcterms:modified xsi:type="dcterms:W3CDTF">2023-12-22T05:32:00Z</dcterms:modified>
</cp:coreProperties>
</file>